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7B0E9B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385D69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591BB4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BD4F6D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591BB4">
              <w:rPr>
                <w:rFonts w:ascii="Times New Roman" w:hAnsi="Times New Roman"/>
                <w:sz w:val="28"/>
                <w:szCs w:val="28"/>
                <w:lang w:val="uk-UA"/>
              </w:rPr>
              <w:t>1832</w:t>
            </w:r>
            <w:bookmarkStart w:id="0" w:name="_GoBack"/>
            <w:bookmarkEnd w:id="0"/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F4112E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перебуває в сервітутному користуванні ТОВ «Теплий дім ЛТД»</w:t>
      </w:r>
      <w:r w:rsidR="007B69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Pr="004C2D0C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цької області в межах с. Зарванці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D0C">
        <w:rPr>
          <w:rFonts w:ascii="Times New Roman" w:hAnsi="Times New Roman" w:cs="Times New Roman"/>
          <w:sz w:val="28"/>
          <w:szCs w:val="28"/>
          <w:lang w:val="uk-UA"/>
        </w:rPr>
        <w:t xml:space="preserve">орендаря 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>ТОВ «Теплий дім ЛТД»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 xml:space="preserve"> 0,2500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га, кадастровий номер 0520688900:04:004:02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07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F411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73D4A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та обслуговування будівель громадської забудови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, в межах с. Зарванці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F4112E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F4112E" w:rsidRPr="004C2D0C" w:rsidRDefault="00F4112E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Оплату робіт з виготовлення технічної документації покласти на ТОВ «Теплий дім ЛТД».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4C2D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14D2D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1BB4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0E9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4112E"/>
    <w:rsid w:val="00F56735"/>
    <w:rsid w:val="00F6316F"/>
    <w:rsid w:val="00F70D4E"/>
    <w:rsid w:val="00F73D4A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160</cp:revision>
  <cp:lastPrinted>2024-10-29T08:16:00Z</cp:lastPrinted>
  <dcterms:created xsi:type="dcterms:W3CDTF">2020-09-21T09:40:00Z</dcterms:created>
  <dcterms:modified xsi:type="dcterms:W3CDTF">2024-11-01T09:08:00Z</dcterms:modified>
</cp:coreProperties>
</file>